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B6" w:rsidRDefault="009761B6" w:rsidP="009761B6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61B6" w:rsidRDefault="009761B6" w:rsidP="009761B6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</w:t>
      </w:r>
    </w:p>
    <w:p w:rsidR="009761B6" w:rsidRDefault="009761B6" w:rsidP="009761B6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УТВЕРЖДЕНО</w:t>
      </w:r>
    </w:p>
    <w:p w:rsidR="009761B6" w:rsidRDefault="009761B6" w:rsidP="009761B6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Приказом МКОУ СОШ с. Заево</w:t>
      </w:r>
    </w:p>
    <w:p w:rsidR="009761B6" w:rsidRDefault="009761B6" w:rsidP="009761B6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100 от 01.07.2025</w:t>
      </w:r>
    </w:p>
    <w:p w:rsidR="009761B6" w:rsidRPr="00320BB1" w:rsidRDefault="009761B6" w:rsidP="009761B6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9761B6" w:rsidRPr="00320BB1" w:rsidRDefault="009761B6" w:rsidP="00976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обучающихся </w:t>
      </w:r>
    </w:p>
    <w:p w:rsidR="009761B6" w:rsidRDefault="009761B6" w:rsidP="00976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МКОУ СОШ с.Заево</w:t>
      </w:r>
    </w:p>
    <w:p w:rsidR="009761B6" w:rsidRPr="00320BB1" w:rsidRDefault="009761B6" w:rsidP="00976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для обучающихся (далее – Правила), разработаны в соответствии с Законом «Об образовании в РФ» 273-ФЗ от 29.12.2012 г., Уставом образовательной организации (далее – ОО).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1.3. Цели Правил: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-создание нормальной рабочей обстановки, необходимой для организации учебно-воспитательного      процесса, 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обеспечение успешного освоения обучающихся образовательных программ,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воспитание уважения к личности, ее правам,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развитие культуры поведения и навыков общения.</w:t>
      </w:r>
    </w:p>
    <w:p w:rsidR="009761B6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1.4. Дисциплина в ОО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ОО недопустимо.</w:t>
      </w:r>
    </w:p>
    <w:p w:rsidR="009761B6" w:rsidRPr="00320BB1" w:rsidRDefault="009761B6" w:rsidP="009761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1B6" w:rsidRPr="00320BB1" w:rsidRDefault="009761B6" w:rsidP="009761B6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Права и обязанности обучающихся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Права и обязанности обучающихся</w:t>
      </w:r>
      <w:r>
        <w:t>,</w:t>
      </w:r>
      <w:r w:rsidRPr="00320BB1">
        <w:t xml:space="preserve"> определяются Уставом школы и иными локальными актами, предусмотренными этим Уставом.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320BB1">
        <w:rPr>
          <w:rStyle w:val="a4"/>
        </w:rPr>
        <w:t>2.1. Об</w:t>
      </w:r>
      <w:r>
        <w:rPr>
          <w:rStyle w:val="a4"/>
        </w:rPr>
        <w:t>у</w:t>
      </w:r>
      <w:r w:rsidRPr="00320BB1">
        <w:rPr>
          <w:rStyle w:val="a4"/>
        </w:rPr>
        <w:t>чающиеся имеют право: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2.1.1</w:t>
      </w:r>
      <w:r>
        <w:t>.</w:t>
      </w:r>
      <w:r w:rsidRPr="00320BB1">
        <w:t xml:space="preserve"> Получать образование в соответствии с государственными образовательными стандартами.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2.1.2. Участвовать в управлении образовательным учреждением.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2.1.3. Защищать свое человеческое достоинство, неприкосновенность личности.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2.1.4.</w:t>
      </w:r>
      <w:r>
        <w:t xml:space="preserve"> </w:t>
      </w:r>
      <w:r w:rsidRPr="00320BB1">
        <w:t>На перевод в другое образовательное учреждение при согласии этого образовательного учреждения.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2.1.5.</w:t>
      </w:r>
      <w:r>
        <w:t xml:space="preserve"> </w:t>
      </w:r>
      <w:r w:rsidRPr="00320BB1">
        <w:t>На объективную оценку знаний и умений.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2.1.6. На выбор направления образования (профиля, элективных курсов, факультативов).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20BB1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sz w:val="24"/>
          <w:szCs w:val="24"/>
        </w:rPr>
        <w:t>Соблюдать Устав ОО, правила внутреннего распорядка, инструкции по охране труда, правила пожарной безопасности, выполнять решения Педагогического совета и Управляющего совета школы, требования администрации и педагогов в целях обеспечения безопасности образовательного процесса.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2.2.3. Посещать ОО в предназначенное для этого время, не пропускать занятия без уважительной причины, не опаздывать на уроки. В случае пропуска занятий, представлять </w:t>
      </w:r>
      <w:r w:rsidRPr="00320BB1">
        <w:rPr>
          <w:rFonts w:ascii="Times New Roman" w:hAnsi="Times New Roman" w:cs="Times New Roman"/>
          <w:sz w:val="24"/>
          <w:szCs w:val="24"/>
        </w:rPr>
        <w:lastRenderedPageBreak/>
        <w:t>классному руководителю справку медицинского учреждения или заявление родителей (лиц, их заменяющих) о причине отсутствия.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2.2.4 Находиться в ОО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2.2.6. Участвовать в самообслуживании и общественно-полезном труде.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ОО.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2.2.9. 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 10. Следить за своим внешним видом, придерживаться в одежде делового стиля.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2.3. Обучающимся запрещается: 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курить в здании, на территории школы; 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 использовать ненормативную лексику;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320BB1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Pr="00320BB1">
        <w:rPr>
          <w:rFonts w:ascii="Times New Roman" w:hAnsi="Times New Roman" w:cs="Times New Roman"/>
          <w:sz w:val="24"/>
          <w:szCs w:val="24"/>
        </w:rPr>
        <w:t>-движениям, каким бы то ни было партиям, религиозным течениям и т.п.;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ходить по школе  в верхней одежде и головных уборах;</w:t>
      </w:r>
    </w:p>
    <w:p w:rsidR="009761B6" w:rsidRPr="00320BB1" w:rsidRDefault="009761B6" w:rsidP="009761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играть в азартные игры, проводить операции спекулятивного характера. </w:t>
      </w:r>
    </w:p>
    <w:p w:rsidR="009761B6" w:rsidRDefault="009761B6" w:rsidP="009761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3. Приход и уход из школы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3.3. 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3.4. Войдя в школу, обучающиеся снимают верхнюю одежду и в весенне-осенний период одевают сменную обувь.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9761B6" w:rsidRDefault="009761B6" w:rsidP="009761B6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4. Внешний вид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4.1. Для обучающихся 1-11класссов в школе введён деловой стиль одежды.  В осенний и весенний периоды обязательна вторая обувь.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 xml:space="preserve"> 4.2. Одежда для школьниц: деловой костюм, однотонное платье, или блуза с юбкой. Длина юбки до колена - плюс-минус </w:t>
      </w:r>
      <w:smartTag w:uri="urn:schemas-microsoft-com:office:smarttags" w:element="metricconverter">
        <w:smartTagPr>
          <w:attr w:name="ProductID" w:val="10 см"/>
        </w:smartTagPr>
        <w:r w:rsidRPr="00320BB1">
          <w:t>10 см</w:t>
        </w:r>
      </w:smartTag>
      <w:r w:rsidRPr="00320BB1">
        <w:t xml:space="preserve">. Брючный костюм должен быть не броским и без отделки. Брюки классического покроя. В одежде делового типа возможны </w:t>
      </w:r>
      <w:r w:rsidRPr="00320BB1">
        <w:lastRenderedPageBreak/>
        <w:t>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 xml:space="preserve">4.3. Характерной особенностью делового костюма является его строгость, которая достигается отсутствием ярких тонов. У мальчиков -  классический костюм, брюки, рубашка, по желанию жилет или пиджак, в прохладное время года - пуловер, свитер. 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4.4. В школьной деловой одежде не допускается: спортивный костюм, спортивная обувь, вещи, имеющие яркие, вызывающие и абстрактные рисунки; иная одежда специального назначения.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4.5. Спортивный костюм, спортивная обувь допускаются только на уроках физической культуры.</w:t>
      </w:r>
    </w:p>
    <w:p w:rsidR="009761B6" w:rsidRPr="00320BB1" w:rsidRDefault="009761B6" w:rsidP="009761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5. Поведение на уроке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320BB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320BB1">
        <w:rPr>
          <w:rFonts w:ascii="Times New Roman" w:hAnsi="Times New Roman" w:cs="Times New Roman"/>
          <w:sz w:val="24"/>
          <w:szCs w:val="24"/>
        </w:rPr>
        <w:t>-физических</w:t>
      </w:r>
      <w:proofErr w:type="gramEnd"/>
      <w:r w:rsidRPr="00320BB1">
        <w:rPr>
          <w:rFonts w:ascii="Times New Roman" w:hAnsi="Times New Roman" w:cs="Times New Roman"/>
          <w:sz w:val="24"/>
          <w:szCs w:val="24"/>
        </w:rPr>
        <w:t xml:space="preserve"> особенностей учеников. 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5.3. Перед началом урока, обучающиеся должны подготовить свое рабочее место, и все необходимое для работы в классе.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</w:t>
      </w:r>
      <w:proofErr w:type="gramStart"/>
      <w:r w:rsidRPr="00320BB1">
        <w:rPr>
          <w:rFonts w:ascii="Times New Roman" w:hAnsi="Times New Roman" w:cs="Times New Roman"/>
          <w:sz w:val="24"/>
          <w:szCs w:val="24"/>
        </w:rPr>
        <w:t>любого взрослого человека</w:t>
      </w:r>
      <w:proofErr w:type="gramEnd"/>
      <w:r w:rsidRPr="00320BB1">
        <w:rPr>
          <w:rFonts w:ascii="Times New Roman" w:hAnsi="Times New Roman" w:cs="Times New Roman"/>
          <w:sz w:val="24"/>
          <w:szCs w:val="24"/>
        </w:rPr>
        <w:t xml:space="preserve"> вошедшего во время занятий.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5.6. По первому требованию учителя (классного руководителя) ученик 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5.7. При готовности задать вопрос или ответить, - следует поднять руку и получить разрешение учителя.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5.8. 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5.9. В случае опоздания  на урок обучающийся обязан:  постучаться в дверь кабинета, зайти, поздороваться, извиниться за опоздание и попросить разрешения сесть на место.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5.10.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 должны во время урока находиться в спортивном зале.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5.11. 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9761B6" w:rsidRDefault="009761B6" w:rsidP="009761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6. Поведение на перемене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6.1. Обучающиеся обязаны использовать время перерыва для отдыха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6.3. Во время перерывов (перемен)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0BB1">
        <w:rPr>
          <w:rFonts w:ascii="Times New Roman" w:hAnsi="Times New Roman" w:cs="Times New Roman"/>
          <w:sz w:val="24"/>
          <w:szCs w:val="24"/>
        </w:rPr>
        <w:t xml:space="preserve">щимся запрещается: </w:t>
      </w:r>
    </w:p>
    <w:p w:rsidR="009761B6" w:rsidRPr="00320BB1" w:rsidRDefault="009761B6" w:rsidP="009761B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lastRenderedPageBreak/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9761B6" w:rsidRPr="00320BB1" w:rsidRDefault="009761B6" w:rsidP="009761B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9761B6" w:rsidRPr="00320BB1" w:rsidRDefault="009761B6" w:rsidP="009761B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6.4. В случае отсутствия урока, обучающиеся могут спокойно находиться в вестибюле, библиотеке.</w:t>
      </w:r>
    </w:p>
    <w:p w:rsidR="009761B6" w:rsidRDefault="009761B6" w:rsidP="009761B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7. Поведение в столовой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7.3. Употреблять еду и напитки, приобретённые в столовой и принесённые с собой, разрешается только в столовой. </w:t>
      </w:r>
    </w:p>
    <w:p w:rsidR="009761B6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8. Поведение во время проведения внеурочных мероприятий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8.3. Обучающиеся должны уважать местные традиции, бережно относиться к природе, памятникам истории и культуры, к личному и школьному  имуществу.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20BB1">
        <w:rPr>
          <w:rStyle w:val="a4"/>
          <w:b/>
        </w:rPr>
        <w:t>9.  Поощрения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9.1. Обучающиеся школы поощряются за: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успехи в учебе;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участие и победу в предметных олимпиадах, творческих конкурсах и спортивных состязаниях;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общественно-полезную деятельность и добровольный труд на благо школы;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благородные поступки.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9.2. Школа применяет следующие виды поощрений: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объявление благодарности;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награждение Почетной грамотой;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занесение на Доску почета школы;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9.3.</w:t>
      </w:r>
      <w:r w:rsidRPr="00320BB1">
        <w:t xml:space="preserve">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320BB1">
        <w:rPr>
          <w:rStyle w:val="a4"/>
        </w:rPr>
        <w:t xml:space="preserve">        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center"/>
      </w:pPr>
      <w:r w:rsidRPr="00320BB1">
        <w:rPr>
          <w:rStyle w:val="a4"/>
          <w:b/>
        </w:rPr>
        <w:t>10. Взыскания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lastRenderedPageBreak/>
        <w:t>10.1.</w:t>
      </w:r>
      <w:r w:rsidRPr="00320BB1">
        <w:t xml:space="preserve">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без  перемены  и тому подобные, а также выставление ученику неудовлетворительной оценки по предмету за недисциплинированность на уроке.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10.2.</w:t>
      </w:r>
      <w:r w:rsidRPr="00320BB1">
        <w:t xml:space="preserve"> За нарушение Правил для обучающихся ученик привлекается к взысканию.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Взыскания налагаются с соблюдением следующих принципов: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к ответственности привлекается только виновный ученик;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строгость взыскания должна соответствовать тяжести совершенного проступка, обстоятельствам его совершения, предшествующем поведению и возрасту ученика;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both"/>
      </w:pPr>
      <w:r w:rsidRPr="00320BB1">
        <w:t>• за одно нарушение налагается только одно основное взыскание;</w:t>
      </w:r>
      <w:r w:rsidRPr="00320BB1"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BB1">
        <w:rPr>
          <w:rStyle w:val="a4"/>
          <w:rFonts w:ascii="Times New Roman" w:hAnsi="Times New Roman" w:cs="Times New Roman"/>
          <w:sz w:val="24"/>
          <w:szCs w:val="24"/>
        </w:rPr>
        <w:t xml:space="preserve">10.3. 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761B6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6" w:rsidRPr="00320BB1" w:rsidRDefault="009761B6" w:rsidP="009761B6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11.Режим образовательного процесса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используется организация образовательного процесса по четвертям, согласно календарному графику, который разрабатывается на каждый учебный год, утверждается приказом директора школы.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9-х и 11-х классах продолжительность IV четверти и летних каникул определяется с учетом прохождения обучающимися итоговой аттестации.</w:t>
      </w:r>
    </w:p>
    <w:p w:rsidR="009761B6" w:rsidRPr="00320BB1" w:rsidRDefault="009761B6" w:rsidP="009761B6">
      <w:pPr>
        <w:tabs>
          <w:tab w:val="left" w:pos="849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начинаются не ранее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9761B6" w:rsidRPr="00320BB1" w:rsidRDefault="009761B6" w:rsidP="009761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классов,  устанавливается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пятидневная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неделя.</w:t>
      </w:r>
    </w:p>
    <w:p w:rsidR="009761B6" w:rsidRPr="00320BB1" w:rsidRDefault="009761B6" w:rsidP="009761B6">
      <w:pPr>
        <w:tabs>
          <w:tab w:val="left" w:pos="84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составляется в строгом соответствии с требованиями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№28.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во 2-11-х классах составляет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1-х классов устанавливается следующий режим занятий: 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- декабре — по 35 минут; </w:t>
      </w:r>
    </w:p>
    <w:p w:rsidR="009761B6" w:rsidRPr="00320BB1" w:rsidRDefault="009761B6" w:rsidP="009761B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января по май — по 40 минут.</w:t>
      </w:r>
    </w:p>
    <w:p w:rsidR="009761B6" w:rsidRPr="00320BB1" w:rsidRDefault="009761B6" w:rsidP="009761B6">
      <w:pPr>
        <w:tabs>
          <w:tab w:val="left" w:pos="673"/>
          <w:tab w:val="left" w:pos="1857"/>
          <w:tab w:val="left" w:pos="3433"/>
          <w:tab w:val="left" w:pos="5659"/>
          <w:tab w:val="left" w:pos="7112"/>
          <w:tab w:val="left" w:pos="996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проводятся дополнительные каникулы, продолжительностью -1 неделя для обучающихся первого класса.</w:t>
      </w:r>
    </w:p>
    <w:p w:rsidR="009761B6" w:rsidRPr="00320BB1" w:rsidRDefault="009761B6" w:rsidP="009761B6">
      <w:pPr>
        <w:tabs>
          <w:tab w:val="left" w:pos="849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между уроками составляет:</w:t>
      </w:r>
    </w:p>
    <w:p w:rsidR="009761B6" w:rsidRPr="00320BB1" w:rsidRDefault="009761B6" w:rsidP="009761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,2-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урока — 10 минут; после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— 20 -30 минут; после 5, 6-го урока — 10 минут.</w:t>
      </w:r>
    </w:p>
    <w:p w:rsidR="009761B6" w:rsidRPr="00320BB1" w:rsidRDefault="009761B6" w:rsidP="009761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обучающихся осуществляется в соответствии с расписанием, утверждаемым на каждый учебный период директором.</w:t>
      </w:r>
    </w:p>
    <w:p w:rsidR="009761B6" w:rsidRDefault="009761B6" w:rsidP="009761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761B6" w:rsidRPr="00320BB1" w:rsidRDefault="009761B6" w:rsidP="009761B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20BB1">
        <w:rPr>
          <w:b/>
        </w:rPr>
        <w:t>12. Заключительные положения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lastRenderedPageBreak/>
        <w:t>12.1. Настоящие правила действуют на всей территории школы и распространяются на все мероприятия с участием обучающихся школы.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12.2. По решению Педагогического совета за совершение противоправных действий, грубые нарушения Устава ОО, правил внутреннего распорядка, обучающиеся достигшие 14 лет могут быть исключены из школы.</w:t>
      </w:r>
    </w:p>
    <w:p w:rsidR="009761B6" w:rsidRPr="00320BB1" w:rsidRDefault="009761B6" w:rsidP="0097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12.3. Настоящие Правила вывешиваются в школе на видном месте для всеобщего ознакомления и выставляются на Сайт школы.</w:t>
      </w:r>
    </w:p>
    <w:p w:rsidR="009761B6" w:rsidRPr="00320BB1" w:rsidRDefault="009761B6" w:rsidP="009761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61B6" w:rsidRDefault="009761B6" w:rsidP="009761B6"/>
    <w:p w:rsidR="006E53CC" w:rsidRDefault="006E53CC"/>
    <w:sectPr w:rsidR="006E53CC" w:rsidSect="006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D7C2B"/>
    <w:multiLevelType w:val="multilevel"/>
    <w:tmpl w:val="AAD4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B26B7"/>
    <w:multiLevelType w:val="hybridMultilevel"/>
    <w:tmpl w:val="D6BC9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B6"/>
    <w:rsid w:val="001A3B8F"/>
    <w:rsid w:val="006E53CC"/>
    <w:rsid w:val="009761B6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6314EE-E435-4A8F-A17F-5E292C9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61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61B6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Normal (Web)"/>
    <w:basedOn w:val="a"/>
    <w:uiPriority w:val="99"/>
    <w:rsid w:val="0097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976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2</cp:revision>
  <dcterms:created xsi:type="dcterms:W3CDTF">2025-07-01T14:57:00Z</dcterms:created>
  <dcterms:modified xsi:type="dcterms:W3CDTF">2025-07-01T14:57:00Z</dcterms:modified>
</cp:coreProperties>
</file>